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0B" w:rsidRPr="00567F0B" w:rsidRDefault="00567F0B" w:rsidP="00567F0B">
      <w:pPr>
        <w:widowControl w:val="0"/>
        <w:suppressAutoHyphens/>
        <w:spacing w:after="0" w:line="320" w:lineRule="exact"/>
        <w:ind w:left="5664" w:right="-5" w:hanging="284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Załącznik nr 2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62A8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Umowa</w:t>
      </w:r>
      <w:r w:rsidR="00F6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projekt</w:t>
      </w:r>
      <w:r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dostawę </w:t>
      </w:r>
      <w:r w:rsidR="006262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pojemników</w:t>
      </w:r>
    </w:p>
    <w:p w:rsidR="00567F0B" w:rsidRPr="00567F0B" w:rsidRDefault="00F600F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PAN Zakładu Doświadczalnego w Kórniku</w:t>
      </w:r>
      <w:r w:rsidR="00567F0B"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B6B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latem </w:t>
      </w:r>
      <w:r w:rsidR="00567F0B" w:rsidRPr="00567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roku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Zawarta w dniu ...........................w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Kórniku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zgodnie ze złożoną ofertą, pomiędzy: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Polska Akademia Nauk w Warszawie przy Placu Defilad 1 reprezentowaną przez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Prezesa prof. Jerzego Duszyńskiego w imieniu, którego na podstawie pełnomocnictwa działa mgr Seweryn Waligóra – Dyrektor Polskiej Akademii Nauk Zakładu Doświadczalnego w Kórniku, ul. Średzka 20, 62-035 Kórnik</w:t>
      </w:r>
    </w:p>
    <w:p w:rsidR="00567F0B" w:rsidRPr="00567F0B" w:rsidRDefault="00567F0B" w:rsidP="00F600F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525-15-75-083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000325713-00023,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NIP …………………………………………………………………………………………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…………………………………………………………………………………….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………….………………………………………………………………………………….…………………...…………………………………………………………………………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treści umowy </w:t>
      </w: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„Wykonawcą”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wyłonionym na podstawie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ogłoszenia zamieszczonego na stronie internetowej Zamawiającego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 następującej treści: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1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Przedmiotem umowy jest dostawa ………………………… do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PAN Zakładu Doświadczalnego w Kórniku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zgodnie ze złożoną ofertą stanowiącą załącznik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567F0B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 wykonania przedmiotu umowy zgodnie z zapisami znajdującymi się w </w:t>
      </w:r>
      <w:r w:rsidR="00F600FB">
        <w:rPr>
          <w:rFonts w:ascii="Times New Roman" w:eastAsia="Times New Roman" w:hAnsi="Times New Roman" w:cs="Times New Roman"/>
          <w:sz w:val="24"/>
          <w:szCs w:val="20"/>
          <w:lang w:eastAsia="zh-CN"/>
        </w:rPr>
        <w:t>ogłoszeniu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złożonej oferty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Zamawiający zastrzega sobie prawo do zwiększenia/zmniejszenia ilości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pojemników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okresie realizacji zamówienia, a Wykonawca nie będzie żądał z tego tytułu odszkodowania.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6. Wykonawca zobowiązuje się do wykonania przedmiotu umowy z należytą starannością, zgodnie z zasadami wiedzy technicznej oraz agrotechnicznej, przepisami bezpieczeństwa i higieny pracy.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7. Wykonawca oświadcza, że jest ubezpieczony od odpowiedzialności cywilnej w zakresie wynikającym z zawartej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2</w:t>
      </w:r>
    </w:p>
    <w:p w:rsidR="00567F0B" w:rsidRPr="00567F0B" w:rsidRDefault="00567F0B" w:rsidP="00626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ustalają, że obowiązującą formą wynagrodzenia, za wykonani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e przedmiotu umowy</w:t>
      </w:r>
      <w:r w:rsidR="009B6B1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(część…..)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, zgodnie ze złożoną ofertą, jest wynagrodzenie w wysokości netto ..............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zł, plus obowiązujący podatek VAT w 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wysokości ...... % co stanowi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kwotę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..................................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zł. Wynagrodzenie brutto wynosi ............................... zł,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sło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>wnie...........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 zł.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Określona wysokość wynagrodzenia uwzględnia wszystkie koszty wykonania usługi.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3</w:t>
      </w:r>
    </w:p>
    <w:p w:rsidR="00567F0B" w:rsidRPr="00567F0B" w:rsidRDefault="00567F0B" w:rsidP="00567F0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Rozliczenie za świadczoną </w:t>
      </w:r>
      <w:r w:rsidR="00F6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56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następowało po wykonaniu przedmiotu umowy, na podstawie wystawionej faktury w terminie 14 dni od daty dostarczenia faktury. Podstawą płatności są faktury VAT wystawione przez Wykonawcę.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2.Zamawiający dopuszcza odbiór i przetwarzanie faktur elektronicznych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za pośrednictwem Platformy Elektronicznego Fakturowania (efaktura.gov.pl), numer GLN Zamawiającego: 5907628995600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Dopuszcza się etapowe rozliczenie dostaw składających się na przedmiot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na podstawie odrębnych faktur za wykonane i odebrane dostawy.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 dzień zapłaty strony przyjmują wydanie dyspozycji dokonania przelewu bankowi prowadzącemu rachunek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5. Wykonawca nie może bez zgody Zamawiającego przenieść na osoby trzecie wierzytelności wynikających z niniejszej umowy. 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6. Zamawiający nie dopuszcza możliwości dokonania przedpłaty.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4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2"/>
      <w:bookmarkEnd w:id="0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Zamówienie należy zrealizować w terminie od 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dnia podpisania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 dnia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30.0</w:t>
      </w:r>
      <w:r w:rsidR="009B6B1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7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.2021 r.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5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1.</w:t>
      </w: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uzasadnienia przez Wykonawcę, że wykonanie dostawy nie było możliwe z przyczyn obiektywnych i niezależnych od Wykonawcy tzn. w przypadku zaistnienia siły wyższej (m.in. klęska żywiołowa) Zamawiający ma praw</w:t>
      </w:r>
      <w:r w:rsidR="009B6B18">
        <w:rPr>
          <w:rFonts w:ascii="Times New Roman" w:eastAsia="Times New Roman" w:hAnsi="Times New Roman" w:cs="Times New Roman"/>
          <w:sz w:val="24"/>
          <w:szCs w:val="20"/>
          <w:lang w:eastAsia="zh-CN"/>
        </w:rPr>
        <w:t>o przedłużyć termin wykonania dostawy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Odbiór przedmiotu umowy zostanie potwierdzony przez Zamawiającego.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6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Do obowiązków Zamawiającego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Odebranie przedmiotu umowy po jego sprawdzeniu jego,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Terminowa zapłata za wykonanie przedmiotu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2. Do obowiązków Wykonawcy należy: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Należyte wykonanie przedmiotu umowy,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2) Ponoszenie wyłącznej odpowiedzialności za wszelkie szkody będące następstwem niewykonania lub nienależytego wykonania przedmiotu umowy, które to szkody Wykonawca zobowiązuje się pokryć w pełnej wysokości,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3)</w:t>
      </w:r>
      <w:r w:rsidR="006262A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Niezwłoczne informowanie Zamawiającego o problemach technicznych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lub okolicznościach, które mogą wpłynąć na termin zakończenia wykonania przedmiotu umowy.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7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1" w:name="3"/>
      <w:bookmarkEnd w:id="1"/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Wykonawca zapłaci Zamawiającemu kary umowne: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1) za zwłokę w wykonaniu przedmiotu umowy - w wysokości 0,5 % ceny brutto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za zwłokę w usunięciu wad stwierdzonych przy odbiorze - w wysokości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0,1% wynagrodzenia brutto, za każdy dzień zwłoki,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3) w razie odstąpienia przez Zamawiającego od niniejszej umowy z przyczyn leżących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po stronie Wykonawcy lub odstąpienia przez Wykonawcę jednakże z przyczyn nie leżących po stronie Zamawiającego - w wysokości 5% wynagrodzenia brutto.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 przypadku niewykonania lub nienależytego wykonania umowy Wykonawca zapłaci Zamawiającemu karę umowną w wysokości 15 % wartości określonej w § 2 niniejszej umowy.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3. Zamawiający ma prawo dochodzić odszkodowania uzupełniającego na zasadach określonych w Kodeksie cywilnym, jeżeli szkoda przewyższy wysokość kar umownych.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4. Zamawiający zapłaci Wykonawcy odsetki ustawowe za opóźnienie w płatności faktury.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8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Wszelkie zmiany niniejszej umowy wymagają aneksu sporządzonego z zachowaniem formy pisemnej pod rygorem nieważności.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 Zamawiający przewiduje możliwość wprowadzenia istotnych zmian do umowy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przypadkach: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1) gdy konieczność zmiany, w tym w zakresie wysokości wynagrodzenia, związana jest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ze zmianą powszechnie obowiązujących przepisów prawa (np. w zakresie zmiany wysokości stawki podatku VAT);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2) konieczności zmiany terminu realizacji z przyczyn niepowstałych z winy wykonawcy,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tym działania siły wyższej.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§ 9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1. W sprawach nieuregulowanych niniejszą umową mają zastosowanie odpowiednie przepisy Kodeksu cywilnego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>2. Wszelkie spory mogące powstać w związku z wykonywaniem niniejszej umowy będą rozstrzygane przez sąd powszechny właściwy dla siedziby Zamawiającego.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 Umowę sporządzono w trzech jednobrzmiących egzemplarzach – dwa egzemplarze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dla Zamawiającego i jeden egzemplarz dla Wykonawcy</w:t>
      </w:r>
    </w:p>
    <w:p w:rsidR="00567F0B" w:rsidRPr="00567F0B" w:rsidRDefault="00567F0B" w:rsidP="00567F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WYKONAWCA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ZAMAWIAJĄCY </w:t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…………............................... 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……..………………………</w:t>
      </w:r>
      <w:r w:rsidRPr="00567F0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62A8" w:rsidRDefault="006262A8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62A8" w:rsidRDefault="006262A8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67F0B" w:rsidRPr="00567F0B" w:rsidRDefault="00567F0B" w:rsidP="00567F0B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Wykaz załączników do umowy: </w:t>
      </w:r>
    </w:p>
    <w:p w:rsidR="00601D8F" w:rsidRPr="009B6B18" w:rsidRDefault="00567F0B" w:rsidP="009B6B18">
      <w:pPr>
        <w:widowControl w:val="0"/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67F0B">
        <w:rPr>
          <w:rFonts w:ascii="Times New Roman" w:eastAsia="Times New Roman" w:hAnsi="Times New Roman" w:cs="Times New Roman"/>
          <w:sz w:val="20"/>
          <w:szCs w:val="20"/>
          <w:lang w:eastAsia="zh-CN"/>
        </w:rPr>
        <w:t>Zał. nr 1- Formularz ofertowy Wykonawcy</w:t>
      </w:r>
      <w:bookmarkStart w:id="2" w:name="_GoBack"/>
      <w:bookmarkEnd w:id="2"/>
    </w:p>
    <w:sectPr w:rsidR="00601D8F" w:rsidRPr="009B6B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93" w:rsidRDefault="00431A93" w:rsidP="00567F0B">
      <w:pPr>
        <w:spacing w:after="0" w:line="240" w:lineRule="auto"/>
      </w:pPr>
      <w:r>
        <w:separator/>
      </w:r>
    </w:p>
  </w:endnote>
  <w:endnote w:type="continuationSeparator" w:id="0">
    <w:p w:rsidR="00431A93" w:rsidRDefault="00431A93" w:rsidP="005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93" w:rsidRDefault="00431A93" w:rsidP="00567F0B">
      <w:pPr>
        <w:spacing w:after="0" w:line="240" w:lineRule="auto"/>
      </w:pPr>
      <w:r>
        <w:separator/>
      </w:r>
    </w:p>
  </w:footnote>
  <w:footnote w:type="continuationSeparator" w:id="0">
    <w:p w:rsidR="00431A93" w:rsidRDefault="00431A93" w:rsidP="005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0B" w:rsidRPr="00835CE4" w:rsidRDefault="00567F0B">
    <w:pPr>
      <w:pStyle w:val="Nagwek"/>
      <w:rPr>
        <w:rFonts w:ascii="Times New Roman" w:hAnsi="Times New Roman" w:cs="Times New Roman"/>
        <w:i/>
        <w:sz w:val="20"/>
        <w:szCs w:val="20"/>
      </w:rPr>
    </w:pPr>
    <w:r w:rsidRPr="00835CE4">
      <w:rPr>
        <w:rFonts w:ascii="Times New Roman" w:hAnsi="Times New Roman" w:cs="Times New Roman"/>
        <w:i/>
        <w:sz w:val="20"/>
        <w:szCs w:val="20"/>
      </w:rPr>
      <w:t xml:space="preserve">Nr sprawy </w:t>
    </w:r>
    <w:r w:rsidR="009B6B18">
      <w:rPr>
        <w:rFonts w:ascii="Times New Roman" w:hAnsi="Times New Roman" w:cs="Times New Roman"/>
        <w:i/>
        <w:sz w:val="20"/>
        <w:szCs w:val="20"/>
      </w:rPr>
      <w:t>9</w:t>
    </w:r>
    <w:r w:rsidRPr="00835CE4">
      <w:rPr>
        <w:rFonts w:ascii="Times New Roman" w:hAnsi="Times New Roman" w:cs="Times New Roman"/>
        <w:i/>
        <w:sz w:val="20"/>
        <w:szCs w:val="20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B"/>
    <w:rsid w:val="003653C8"/>
    <w:rsid w:val="00420790"/>
    <w:rsid w:val="00431A93"/>
    <w:rsid w:val="004E5711"/>
    <w:rsid w:val="00567F0B"/>
    <w:rsid w:val="00601D8F"/>
    <w:rsid w:val="006262A8"/>
    <w:rsid w:val="00835CE4"/>
    <w:rsid w:val="009A417F"/>
    <w:rsid w:val="009B6B18"/>
    <w:rsid w:val="00A830B4"/>
    <w:rsid w:val="00AB7A2F"/>
    <w:rsid w:val="00C16C01"/>
    <w:rsid w:val="00E42576"/>
    <w:rsid w:val="00F600FB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B02F"/>
  <w15:chartTrackingRefBased/>
  <w15:docId w15:val="{19591018-AD99-46FD-9959-B8FAE86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F0B"/>
  </w:style>
  <w:style w:type="paragraph" w:styleId="Stopka">
    <w:name w:val="footer"/>
    <w:basedOn w:val="Normalny"/>
    <w:link w:val="StopkaZnak"/>
    <w:uiPriority w:val="99"/>
    <w:unhideWhenUsed/>
    <w:rsid w:val="005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Majchrzycka Magdalena</dc:creator>
  <cp:keywords/>
  <dc:description/>
  <cp:lastModifiedBy>Majchrzycka Magdalena</cp:lastModifiedBy>
  <cp:revision>3</cp:revision>
  <dcterms:created xsi:type="dcterms:W3CDTF">2021-06-10T12:01:00Z</dcterms:created>
  <dcterms:modified xsi:type="dcterms:W3CDTF">2021-06-10T13:42:00Z</dcterms:modified>
</cp:coreProperties>
</file>